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72" w:rsidRPr="007512EF" w:rsidRDefault="00632272" w:rsidP="006322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12EF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автономное профессиональное образовательное учреждение Чувашской Республики «Канашский строительный техникум» Министерства образования и молодежной политики Чувашской Республики </w:t>
      </w:r>
    </w:p>
    <w:p w:rsidR="00632272" w:rsidRPr="007512EF" w:rsidRDefault="00632272" w:rsidP="00632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32272" w:rsidRDefault="00632272" w:rsidP="0063227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Методическая рекомендация</w:t>
      </w:r>
    </w:p>
    <w:p w:rsidR="00632272" w:rsidRDefault="00632272" w:rsidP="00632272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по покраски фактурной краской</w:t>
      </w:r>
    </w:p>
    <w:p w:rsidR="00632272" w:rsidRPr="007512EF" w:rsidRDefault="00632272" w:rsidP="00632272">
      <w:pPr>
        <w:spacing w:line="240" w:lineRule="auto"/>
        <w:jc w:val="both"/>
        <w:rPr>
          <w:rFonts w:ascii="Times New Roman" w:eastAsia="serif" w:hAnsi="Times New Roman" w:cs="Times New Roman"/>
          <w:b/>
          <w:bCs/>
          <w:sz w:val="26"/>
          <w:szCs w:val="26"/>
          <w:lang w:val="ru-RU" w:bidi="ar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eastAsia="serif" w:hAnsi="Times New Roman" w:cs="Times New Roman"/>
          <w:b/>
          <w:bCs/>
          <w:sz w:val="26"/>
          <w:szCs w:val="26"/>
          <w:lang w:val="ru-RU" w:bidi="ar"/>
        </w:rPr>
      </w:pPr>
    </w:p>
    <w:p w:rsidR="00632272" w:rsidRPr="007512EF" w:rsidRDefault="00632272" w:rsidP="00632272">
      <w:pPr>
        <w:spacing w:line="240" w:lineRule="auto"/>
        <w:jc w:val="both"/>
        <w:rPr>
          <w:rFonts w:ascii="Times New Roman" w:eastAsia="serif" w:hAnsi="Times New Roman" w:cs="Times New Roman"/>
          <w:b/>
          <w:bCs/>
          <w:sz w:val="26"/>
          <w:szCs w:val="26"/>
          <w:lang w:val="ru-RU" w:bidi="ar"/>
        </w:rPr>
      </w:pPr>
    </w:p>
    <w:p w:rsidR="00632272" w:rsidRDefault="00632272" w:rsidP="00632272">
      <w:pPr>
        <w:spacing w:line="240" w:lineRule="auto"/>
        <w:jc w:val="both"/>
        <w:rPr>
          <w:rFonts w:ascii="Times New Roman" w:eastAsia="serif" w:hAnsi="Times New Roman" w:cs="Times New Roman"/>
          <w:sz w:val="26"/>
          <w:szCs w:val="26"/>
          <w:lang w:val="ru-RU" w:bidi="ar"/>
        </w:rPr>
      </w:pPr>
    </w:p>
    <w:p w:rsidR="00632272" w:rsidRDefault="00632272" w:rsidP="00632272">
      <w:pPr>
        <w:spacing w:line="240" w:lineRule="auto"/>
        <w:jc w:val="right"/>
        <w:rPr>
          <w:rFonts w:ascii="Times New Roman" w:eastAsia="serif" w:hAnsi="Times New Roman" w:cs="Times New Roman"/>
          <w:sz w:val="26"/>
          <w:szCs w:val="26"/>
          <w:lang w:val="ru-RU"/>
        </w:rPr>
      </w:pPr>
    </w:p>
    <w:p w:rsidR="00632272" w:rsidRDefault="00632272" w:rsidP="00632272">
      <w:pPr>
        <w:spacing w:line="240" w:lineRule="auto"/>
        <w:jc w:val="right"/>
        <w:rPr>
          <w:rFonts w:ascii="Times New Roman" w:eastAsia="serif" w:hAnsi="Times New Roman" w:cs="Times New Roman"/>
          <w:sz w:val="28"/>
          <w:szCs w:val="28"/>
          <w:lang w:val="ru-RU" w:bidi="ar"/>
        </w:rPr>
      </w:pPr>
      <w:r>
        <w:rPr>
          <w:rFonts w:ascii="Times New Roman" w:eastAsia="serif" w:hAnsi="Times New Roman" w:cs="Times New Roman"/>
          <w:sz w:val="28"/>
          <w:szCs w:val="28"/>
          <w:lang w:val="ru-RU" w:bidi="ar"/>
        </w:rPr>
        <w:t xml:space="preserve">Разработала </w:t>
      </w:r>
    </w:p>
    <w:p w:rsidR="00632272" w:rsidRDefault="00632272" w:rsidP="00632272">
      <w:pPr>
        <w:spacing w:line="240" w:lineRule="auto"/>
        <w:jc w:val="right"/>
        <w:rPr>
          <w:rFonts w:ascii="Times New Roman" w:eastAsia="serif" w:hAnsi="Times New Roman" w:cs="Times New Roman"/>
          <w:sz w:val="28"/>
          <w:szCs w:val="28"/>
          <w:lang w:val="ru-RU" w:bidi="ar"/>
        </w:rPr>
      </w:pPr>
      <w:proofErr w:type="spellStart"/>
      <w:r>
        <w:rPr>
          <w:rFonts w:ascii="Times New Roman" w:eastAsia="serif" w:hAnsi="Times New Roman" w:cs="Times New Roman"/>
          <w:sz w:val="28"/>
          <w:szCs w:val="28"/>
          <w:lang w:val="ru-RU" w:bidi="ar"/>
        </w:rPr>
        <w:t>Ширкова</w:t>
      </w:r>
      <w:proofErr w:type="spellEnd"/>
      <w:r>
        <w:rPr>
          <w:rFonts w:ascii="Times New Roman" w:eastAsia="serif" w:hAnsi="Times New Roman" w:cs="Times New Roman"/>
          <w:sz w:val="28"/>
          <w:szCs w:val="28"/>
          <w:lang w:val="ru-RU" w:bidi="ar"/>
        </w:rPr>
        <w:t xml:space="preserve"> О.В.</w:t>
      </w:r>
    </w:p>
    <w:p w:rsidR="00632272" w:rsidRDefault="00632272" w:rsidP="00632272">
      <w:pPr>
        <w:spacing w:line="240" w:lineRule="auto"/>
        <w:jc w:val="right"/>
        <w:rPr>
          <w:rFonts w:ascii="Times New Roman" w:eastAsia="serif" w:hAnsi="Times New Roman" w:cs="Times New Roman"/>
          <w:sz w:val="28"/>
          <w:szCs w:val="28"/>
          <w:lang w:val="ru-RU" w:bidi="ar"/>
        </w:rPr>
      </w:pPr>
      <w:r>
        <w:rPr>
          <w:rFonts w:ascii="Times New Roman" w:eastAsia="serif" w:hAnsi="Times New Roman" w:cs="Times New Roman"/>
          <w:sz w:val="28"/>
          <w:szCs w:val="28"/>
          <w:lang w:val="ru-RU" w:bidi="ar"/>
        </w:rPr>
        <w:t>Мастер производственного обучения</w:t>
      </w:r>
    </w:p>
    <w:p w:rsidR="00632272" w:rsidRDefault="00632272" w:rsidP="00632272">
      <w:pPr>
        <w:spacing w:line="240" w:lineRule="auto"/>
        <w:jc w:val="center"/>
        <w:rPr>
          <w:rFonts w:ascii="Times New Roman" w:eastAsia="serif" w:hAnsi="Times New Roman" w:cs="Times New Roman"/>
          <w:sz w:val="28"/>
          <w:szCs w:val="28"/>
          <w:lang w:val="ru-RU" w:bidi="ar"/>
        </w:rPr>
      </w:pPr>
    </w:p>
    <w:p w:rsidR="00632272" w:rsidRDefault="00632272" w:rsidP="00632272">
      <w:pPr>
        <w:spacing w:line="240" w:lineRule="auto"/>
        <w:jc w:val="center"/>
        <w:rPr>
          <w:rFonts w:ascii="Times New Roman" w:eastAsia="serif" w:hAnsi="Times New Roman" w:cs="Times New Roman"/>
          <w:sz w:val="26"/>
          <w:szCs w:val="26"/>
          <w:lang w:val="ru-RU" w:bidi="ar"/>
        </w:rPr>
      </w:pPr>
    </w:p>
    <w:p w:rsidR="00632272" w:rsidRPr="007512EF" w:rsidRDefault="00632272" w:rsidP="00632272">
      <w:pPr>
        <w:spacing w:line="240" w:lineRule="auto"/>
        <w:jc w:val="center"/>
        <w:rPr>
          <w:rFonts w:ascii="Times New Roman" w:eastAsia="serif" w:hAnsi="Times New Roman" w:cs="Times New Roman"/>
          <w:sz w:val="26"/>
          <w:szCs w:val="26"/>
          <w:lang w:val="ru-RU" w:bidi="ar"/>
        </w:rPr>
      </w:pPr>
      <w:r>
        <w:rPr>
          <w:rFonts w:ascii="Times New Roman" w:eastAsia="serif" w:hAnsi="Times New Roman" w:cs="Times New Roman"/>
          <w:sz w:val="26"/>
          <w:szCs w:val="26"/>
          <w:lang w:val="ru-RU" w:bidi="ar"/>
        </w:rPr>
        <w:t>2018 г.</w:t>
      </w:r>
    </w:p>
    <w:p w:rsidR="0069275B" w:rsidRDefault="0069275B">
      <w:pPr>
        <w:rPr>
          <w:lang w:val="ru-RU"/>
        </w:rPr>
      </w:pPr>
    </w:p>
    <w:p w:rsidR="00632272" w:rsidRDefault="00632272">
      <w:pPr>
        <w:rPr>
          <w:lang w:val="ru-RU"/>
        </w:rPr>
      </w:pPr>
    </w:p>
    <w:p w:rsidR="001B11D0" w:rsidRDefault="001B11D0">
      <w:pPr>
        <w:rPr>
          <w:lang w:val="ru-RU"/>
        </w:rPr>
      </w:pPr>
    </w:p>
    <w:p w:rsidR="001B11D0" w:rsidRDefault="001B11D0">
      <w:pPr>
        <w:rPr>
          <w:lang w:val="ru-RU"/>
        </w:rPr>
      </w:pPr>
    </w:p>
    <w:p w:rsidR="00632272" w:rsidRDefault="00632272" w:rsidP="00632272">
      <w:pPr>
        <w:spacing w:line="240" w:lineRule="auto"/>
        <w:ind w:firstLineChars="100" w:firstLine="280"/>
        <w:jc w:val="center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lastRenderedPageBreak/>
        <w:t>Введение</w:t>
      </w:r>
    </w:p>
    <w:p w:rsidR="00632272" w:rsidRPr="003E2543" w:rsidRDefault="00632272" w:rsidP="00632272">
      <w:pPr>
        <w:spacing w:line="240" w:lineRule="auto"/>
        <w:ind w:firstLineChars="100" w:firstLine="280"/>
        <w:jc w:val="both"/>
        <w:rPr>
          <w:rFonts w:ascii="Times New Roman" w:eastAsia="serif" w:hAnsi="Times New Roman" w:cs="Times New Roman"/>
          <w:sz w:val="28"/>
          <w:szCs w:val="28"/>
          <w:lang w:val="ru-RU" w:bidi="ar"/>
        </w:rPr>
      </w:pPr>
      <w:r w:rsidRPr="003E2543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Декоративные и эксплуатационные свойства отделки для стен – важный и решающий фактор при выборе этого материала. Однако не стоит пренебрегать и экологическими характеристиками. </w:t>
      </w:r>
      <w:r w:rsidRPr="003E2543">
        <w:rPr>
          <w:rFonts w:ascii="Times New Roman" w:eastAsia="serif" w:hAnsi="Times New Roman" w:cs="Times New Roman"/>
          <w:sz w:val="28"/>
          <w:szCs w:val="28"/>
          <w:lang w:val="ru-RU" w:bidi="ar"/>
        </w:rPr>
        <w:t xml:space="preserve">Современные материалы для ремонта и строительства позволяют судить о ремонте не как о сложном технологическом процессе, а как о способе просто и доступно сделать наше жилище красивым, комфортным и безопасным своими силами. </w:t>
      </w:r>
    </w:p>
    <w:p w:rsidR="00632272" w:rsidRPr="003E2543" w:rsidRDefault="003E2543" w:rsidP="00632272">
      <w:pPr>
        <w:pStyle w:val="3"/>
        <w:spacing w:beforeAutospacing="0" w:afterAutospacing="0" w:line="240" w:lineRule="auto"/>
        <w:ind w:firstLineChars="100" w:firstLine="280"/>
        <w:jc w:val="both"/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</w:pPr>
      <w:r w:rsidRPr="003E2543">
        <w:rPr>
          <w:rStyle w:val="a5"/>
          <w:rFonts w:ascii="Times New Roman" w:hAnsi="Times New Roman" w:hint="default"/>
          <w:sz w:val="28"/>
          <w:szCs w:val="28"/>
          <w:lang w:val="ru-RU"/>
        </w:rPr>
        <w:t>Фактурная покраска.</w:t>
      </w:r>
      <w:r w:rsidRPr="003E2543">
        <w:rPr>
          <w:sz w:val="28"/>
          <w:szCs w:val="28"/>
          <w:lang w:val="ru-RU"/>
        </w:rPr>
        <w:t xml:space="preserve"> </w:t>
      </w:r>
      <w:r w:rsidRPr="003E2543">
        <w:rPr>
          <w:rFonts w:ascii="Times New Roman" w:hAnsi="Times New Roman" w:hint="default"/>
          <w:b w:val="0"/>
          <w:sz w:val="28"/>
          <w:szCs w:val="28"/>
          <w:lang w:val="ru-RU"/>
        </w:rPr>
        <w:t>Сегодня особую популярность набирают текстурные краски для стен. Благодаря такому покрытию создается неповторимый дизайн. Фактурные краски с имитациями разных материалов создают гармонию и уют в доме.</w:t>
      </w:r>
    </w:p>
    <w:p w:rsidR="003E2543" w:rsidRPr="003E2543" w:rsidRDefault="003E2543" w:rsidP="003E2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такой отделке очень просто проявить свою смекалку и добиться оригинального оформления, которое может имитировать природные материалы. На тщательно просушенную такую поверхность дополнительно требуется нанесение декоративного воска, который создаст большую глубину и придаст необычайный вид.</w:t>
      </w:r>
    </w:p>
    <w:p w:rsidR="003E2543" w:rsidRPr="003E2543" w:rsidRDefault="003E2543" w:rsidP="003E2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смешать металлические опилки и кварцевый песок с акриловой основой, можно получить отличную краску для декоративного оформления стен со светоотражающим эффектом. Такая краска придаст оптический эффект поверхности, имитируя бархатное покрытие.</w:t>
      </w:r>
    </w:p>
    <w:p w:rsidR="00632272" w:rsidRDefault="00632272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D0B88" w:rsidRDefault="00CD0B88">
      <w:pPr>
        <w:rPr>
          <w:lang w:val="ru-RU"/>
        </w:rPr>
      </w:pPr>
    </w:p>
    <w:p w:rsidR="00C51E82" w:rsidRDefault="00C51E82">
      <w:pPr>
        <w:rPr>
          <w:lang w:val="ru-RU"/>
        </w:rPr>
      </w:pPr>
      <w:r>
        <w:rPr>
          <w:lang w:val="ru-RU"/>
        </w:rPr>
        <w:br w:type="page"/>
      </w:r>
    </w:p>
    <w:p w:rsidR="00CD0B88" w:rsidRDefault="00CD0B88">
      <w:pPr>
        <w:rPr>
          <w:lang w:val="ru-RU"/>
        </w:rPr>
      </w:pPr>
    </w:p>
    <w:p w:rsidR="00CD0B88" w:rsidRDefault="00CD0B88" w:rsidP="00CD0B88">
      <w:pPr>
        <w:spacing w:line="240" w:lineRule="auto"/>
        <w:jc w:val="both"/>
        <w:rPr>
          <w:rFonts w:ascii="Times New Roman" w:eastAsia="serif" w:hAnsi="Times New Roman" w:cs="Times New Roman"/>
          <w:bCs/>
          <w:sz w:val="28"/>
          <w:szCs w:val="28"/>
          <w:lang w:val="ru-RU" w:bidi="ar"/>
        </w:rPr>
      </w:pPr>
      <w:r>
        <w:rPr>
          <w:rFonts w:ascii="Times New Roman" w:eastAsia="serif" w:hAnsi="Times New Roman" w:cs="Times New Roman"/>
          <w:bCs/>
          <w:sz w:val="28"/>
          <w:szCs w:val="28"/>
          <w:lang w:val="ru-RU" w:bidi="ar"/>
        </w:rPr>
        <w:t>Цель: Обучить первоначальным навыкам выполнения фактурной покраски.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3"/>
        <w:gridCol w:w="3636"/>
        <w:gridCol w:w="2832"/>
      </w:tblGrid>
      <w:tr w:rsidR="00CD0B88" w:rsidTr="00006661">
        <w:tc>
          <w:tcPr>
            <w:tcW w:w="3284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Последовательность выполнения </w:t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Рисунок</w:t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Техника безопасности</w:t>
            </w:r>
          </w:p>
        </w:tc>
      </w:tr>
      <w:tr w:rsidR="00CD0B88" w:rsidRPr="004646F1" w:rsidTr="00006661">
        <w:tc>
          <w:tcPr>
            <w:tcW w:w="3284" w:type="dxa"/>
          </w:tcPr>
          <w:p w:rsidR="00CD0B88" w:rsidRPr="00866F29" w:rsidRDefault="00CD0B88" w:rsidP="00006661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Перемешать краску,</w:t>
            </w:r>
            <w:r w:rsidR="003015E6"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 </w:t>
            </w: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грунтовку и шпаклёвку (по желанию можно добавить мраморную крошку)</w:t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CD808F0" wp14:editId="26DB9B22">
                  <wp:extent cx="1895475" cy="1495425"/>
                  <wp:effectExtent l="0" t="0" r="9525" b="9525"/>
                  <wp:docPr id="12" name="Рисунок 12" descr="F:\12\шпаклевка и крас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2\шпаклевка и крас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909" cy="149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D0B88" w:rsidRDefault="00CD0B88" w:rsidP="003015E6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При приготовлении раствора обязательно надо одеть </w:t>
            </w:r>
            <w:proofErr w:type="gramStart"/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одежду</w:t>
            </w:r>
            <w:proofErr w:type="gramEnd"/>
            <w:r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 которая полностью защитит весь </w:t>
            </w:r>
            <w:r w:rsidR="003015E6">
              <w:rPr>
                <w:rFonts w:eastAsia="serif"/>
                <w:bCs/>
                <w:sz w:val="28"/>
                <w:szCs w:val="28"/>
                <w:lang w:val="ru-RU" w:bidi="ar"/>
              </w:rPr>
              <w:t>кожаный</w:t>
            </w: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  покров, на руках должны быть перчатки, а  на голове платок  </w:t>
            </w:r>
          </w:p>
        </w:tc>
      </w:tr>
      <w:tr w:rsidR="00CD0B88" w:rsidRPr="004646F1" w:rsidTr="00006661">
        <w:tc>
          <w:tcPr>
            <w:tcW w:w="3284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 2.Постепенно добавляем колер нужного цвета, и размешиваем до однородного цвета</w:t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5071CD0" wp14:editId="5CE94C4D">
                  <wp:extent cx="2076450" cy="1533525"/>
                  <wp:effectExtent l="0" t="0" r="0" b="9525"/>
                  <wp:docPr id="15" name="Рисунок 15" descr="F:\12\мешае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2\мешае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169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Нужно быть аккуратным при попадании в глаза</w:t>
            </w:r>
          </w:p>
        </w:tc>
      </w:tr>
      <w:tr w:rsidR="00CD0B88" w:rsidTr="00006661">
        <w:tc>
          <w:tcPr>
            <w:tcW w:w="3284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3.Полученную массу выливаем в ванночку для краски </w:t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rFonts w:eastAsia="serif"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3F308A4" wp14:editId="7D9F7825">
                  <wp:extent cx="2162175" cy="1352550"/>
                  <wp:effectExtent l="0" t="0" r="9525" b="0"/>
                  <wp:docPr id="16" name="Рисунок 16" descr="F:\12\ванн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12\ванн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Защитить напольное покрытие </w:t>
            </w:r>
          </w:p>
        </w:tc>
      </w:tr>
      <w:tr w:rsidR="00CD0B88" w:rsidRPr="004646F1" w:rsidTr="00006661">
        <w:tc>
          <w:tcPr>
            <w:tcW w:w="3284" w:type="dxa"/>
          </w:tcPr>
          <w:p w:rsidR="00CD0B88" w:rsidRDefault="00CD0B88" w:rsidP="004646F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4.Теперь можно приступить к покраски</w:t>
            </w:r>
            <w:proofErr w:type="gramStart"/>
            <w:r w:rsidR="003015E6"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 </w:t>
            </w: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,</w:t>
            </w:r>
            <w:proofErr w:type="gramEnd"/>
            <w:r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легкими движениями и в </w:t>
            </w:r>
            <w:r w:rsidRPr="004646F1">
              <w:rPr>
                <w:rFonts w:eastAsia="serif"/>
                <w:bCs/>
                <w:sz w:val="28"/>
                <w:szCs w:val="28"/>
                <w:lang w:val="ru-RU" w:bidi="ar"/>
              </w:rPr>
              <w:t>направлении</w:t>
            </w:r>
            <w:r w:rsidR="00F53349" w:rsidRPr="004646F1"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 снизу вверх,</w:t>
            </w:r>
            <w:r w:rsidR="004646F1" w:rsidRPr="004646F1"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 </w:t>
            </w:r>
            <w:r w:rsidR="00F53349" w:rsidRPr="004646F1">
              <w:rPr>
                <w:rFonts w:eastAsia="serif"/>
                <w:bCs/>
                <w:sz w:val="28"/>
                <w:szCs w:val="28"/>
                <w:lang w:val="ru-RU" w:bidi="ar"/>
              </w:rPr>
              <w:t>справа на лево</w:t>
            </w:r>
            <w:r w:rsidRPr="004646F1"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 </w:t>
            </w: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наносим структуру валиком</w:t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rFonts w:eastAsia="serif"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EC92BE1" wp14:editId="06A558BE">
                  <wp:extent cx="2143125" cy="1285875"/>
                  <wp:effectExtent l="0" t="0" r="9525" b="9525"/>
                  <wp:docPr id="18" name="Рисунок 18" descr="F:\12\Kak-nanosit-fakturnuyu-krasku_4-972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12\Kak-nanosit-fakturnuyu-krasku_4-972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017" cy="128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 xml:space="preserve">Перчатки и платок должны обязательно быть одеты </w:t>
            </w:r>
          </w:p>
        </w:tc>
      </w:tr>
      <w:tr w:rsidR="00CD0B88" w:rsidRPr="004646F1" w:rsidTr="00006661">
        <w:tc>
          <w:tcPr>
            <w:tcW w:w="3284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lastRenderedPageBreak/>
              <w:t xml:space="preserve">5.После окончания работы весь инструмент следует обязательно помыть </w:t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rFonts w:eastAsia="serif"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94B8B3F" wp14:editId="32299C65">
                  <wp:extent cx="2143125" cy="1104900"/>
                  <wp:effectExtent l="0" t="0" r="9525" b="0"/>
                  <wp:docPr id="19" name="Рисунок 19" descr="F:\12\kak-pokrasit-potolok-vodoemulsionnoj-kraskoj-bez-razvodov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12\kak-pokrasit-potolok-vodoemulsionnoj-kraskoj-bez-razvodov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223" cy="110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D0B88" w:rsidRDefault="00CD0B88" w:rsidP="00006661">
            <w:pPr>
              <w:spacing w:line="240" w:lineRule="auto"/>
              <w:rPr>
                <w:rFonts w:eastAsia="serif"/>
                <w:bCs/>
                <w:sz w:val="28"/>
                <w:szCs w:val="28"/>
                <w:lang w:val="ru-RU" w:bidi="ar"/>
              </w:rPr>
            </w:pPr>
            <w:r>
              <w:rPr>
                <w:rFonts w:eastAsia="serif"/>
                <w:bCs/>
                <w:sz w:val="28"/>
                <w:szCs w:val="28"/>
                <w:lang w:val="ru-RU" w:bidi="ar"/>
              </w:rPr>
              <w:t>Следует мыть в перчатках и быть аккуратным с режущими предметами</w:t>
            </w:r>
          </w:p>
        </w:tc>
      </w:tr>
    </w:tbl>
    <w:p w:rsidR="00CD0B88" w:rsidRDefault="00F53349" w:rsidP="00CD0B88">
      <w:pPr>
        <w:spacing w:line="240" w:lineRule="auto"/>
        <w:jc w:val="both"/>
        <w:rPr>
          <w:rFonts w:ascii="Times New Roman" w:eastAsia="serif" w:hAnsi="Times New Roman" w:cs="Times New Roman"/>
          <w:bCs/>
          <w:sz w:val="28"/>
          <w:szCs w:val="28"/>
          <w:lang w:val="ru-RU" w:bidi="ar"/>
        </w:rPr>
      </w:pPr>
      <w:bookmarkStart w:id="0" w:name="_GoBack"/>
      <w:bookmarkEnd w:id="0"/>
      <w:r w:rsidRPr="00F53349">
        <w:rPr>
          <w:rFonts w:ascii="Times New Roman" w:eastAsia="serif" w:hAnsi="Times New Roman" w:cs="Times New Roman"/>
          <w:b/>
          <w:bCs/>
          <w:sz w:val="28"/>
          <w:szCs w:val="28"/>
          <w:lang w:val="ru-RU" w:bidi="ar"/>
        </w:rPr>
        <w:t>Предполагаемые результаты</w:t>
      </w:r>
      <w:r>
        <w:rPr>
          <w:rFonts w:ascii="Times New Roman" w:eastAsia="serif" w:hAnsi="Times New Roman" w:cs="Times New Roman"/>
          <w:bCs/>
          <w:sz w:val="28"/>
          <w:szCs w:val="28"/>
          <w:lang w:val="ru-RU" w:bidi="ar"/>
        </w:rPr>
        <w:t>: Научиться первоначальным навыкам работы со структурным валиком и выполнению фактурной покраски.</w:t>
      </w:r>
    </w:p>
    <w:p w:rsidR="00CD0B88" w:rsidRPr="00CD0B88" w:rsidRDefault="00CD0B88" w:rsidP="00CD0B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D0B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Заключение</w:t>
      </w:r>
    </w:p>
    <w:p w:rsidR="001B11D0" w:rsidRPr="001B11D0" w:rsidRDefault="00CD0B88" w:rsidP="001B11D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B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Фактурная краска для стен справедливо пользуется популярностью. С ее помощью можно создать интересный оригинальный интерьер в квартире и отделать фасад дома. Краска выпускается в широком ассортименте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DC0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 ее можно легко сделать самому </w:t>
      </w:r>
      <w:r w:rsidRPr="00CD0B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позволяет выбрать оптимальный вариант. Большинство из ее типов легко накладываются своими руками и не требуют специальной подготовки.</w:t>
      </w:r>
      <w:r w:rsidR="001B1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Фактурные краски </w:t>
      </w:r>
      <w:r w:rsidR="001B11D0" w:rsidRPr="001B1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будут привлекать к себе </w:t>
      </w:r>
      <w:proofErr w:type="gramStart"/>
      <w:r w:rsidR="001B11D0" w:rsidRPr="001B1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внимание</w:t>
      </w:r>
      <w:proofErr w:type="gramEnd"/>
      <w:r w:rsidR="001B11D0" w:rsidRPr="001B1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подчёркивать эксклюзивность современного интерьера.</w:t>
      </w:r>
      <w:r w:rsidR="001B11D0" w:rsidRPr="001B1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1B11D0" w:rsidRPr="001B11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CD0B88" w:rsidRPr="00CD0B88" w:rsidRDefault="00CD0B88" w:rsidP="00CD0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0B88" w:rsidRPr="00632272" w:rsidRDefault="00CD0B88">
      <w:pPr>
        <w:rPr>
          <w:lang w:val="ru-RU"/>
        </w:rPr>
      </w:pPr>
    </w:p>
    <w:sectPr w:rsidR="00CD0B88" w:rsidRPr="0063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rif">
    <w:altName w:val="Lath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13D9"/>
    <w:multiLevelType w:val="hybridMultilevel"/>
    <w:tmpl w:val="3966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6"/>
    <w:rsid w:val="001B11D0"/>
    <w:rsid w:val="003015E6"/>
    <w:rsid w:val="00302583"/>
    <w:rsid w:val="003E2543"/>
    <w:rsid w:val="004646F1"/>
    <w:rsid w:val="00632272"/>
    <w:rsid w:val="0069275B"/>
    <w:rsid w:val="006A1B26"/>
    <w:rsid w:val="009629EC"/>
    <w:rsid w:val="00C51E82"/>
    <w:rsid w:val="00CD0B88"/>
    <w:rsid w:val="00DC0728"/>
    <w:rsid w:val="00F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72"/>
    <w:rPr>
      <w:rFonts w:eastAsiaTheme="minorEastAsia"/>
      <w:sz w:val="20"/>
      <w:szCs w:val="20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nhideWhenUsed/>
    <w:qFormat/>
    <w:rsid w:val="00632272"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272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paragraph" w:styleId="a3">
    <w:name w:val="Normal (Web)"/>
    <w:qFormat/>
    <w:rsid w:val="00632272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Hyperlink"/>
    <w:basedOn w:val="a0"/>
    <w:qFormat/>
    <w:rsid w:val="00632272"/>
    <w:rPr>
      <w:color w:val="0000FF"/>
      <w:u w:val="single"/>
    </w:rPr>
  </w:style>
  <w:style w:type="character" w:styleId="a5">
    <w:name w:val="Strong"/>
    <w:basedOn w:val="a0"/>
    <w:qFormat/>
    <w:rsid w:val="00632272"/>
    <w:rPr>
      <w:b/>
      <w:bCs/>
    </w:rPr>
  </w:style>
  <w:style w:type="table" w:styleId="a6">
    <w:name w:val="Table Grid"/>
    <w:basedOn w:val="a1"/>
    <w:qFormat/>
    <w:rsid w:val="00CD0B88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CD0B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B88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D0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72"/>
    <w:rPr>
      <w:rFonts w:eastAsiaTheme="minorEastAsia"/>
      <w:sz w:val="20"/>
      <w:szCs w:val="20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nhideWhenUsed/>
    <w:qFormat/>
    <w:rsid w:val="00632272"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272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paragraph" w:styleId="a3">
    <w:name w:val="Normal (Web)"/>
    <w:qFormat/>
    <w:rsid w:val="00632272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Hyperlink"/>
    <w:basedOn w:val="a0"/>
    <w:qFormat/>
    <w:rsid w:val="00632272"/>
    <w:rPr>
      <w:color w:val="0000FF"/>
      <w:u w:val="single"/>
    </w:rPr>
  </w:style>
  <w:style w:type="character" w:styleId="a5">
    <w:name w:val="Strong"/>
    <w:basedOn w:val="a0"/>
    <w:qFormat/>
    <w:rsid w:val="00632272"/>
    <w:rPr>
      <w:b/>
      <w:bCs/>
    </w:rPr>
  </w:style>
  <w:style w:type="table" w:styleId="a6">
    <w:name w:val="Table Grid"/>
    <w:basedOn w:val="a1"/>
    <w:qFormat/>
    <w:rsid w:val="00CD0B88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CD0B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B88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D0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2</cp:revision>
  <dcterms:created xsi:type="dcterms:W3CDTF">2018-12-17T11:40:00Z</dcterms:created>
  <dcterms:modified xsi:type="dcterms:W3CDTF">2018-12-17T11:40:00Z</dcterms:modified>
</cp:coreProperties>
</file>